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7EF" w:rsidRPr="00C731AE" w:rsidRDefault="00E207EF" w:rsidP="00E207EF">
      <w:pPr>
        <w:ind w:left="28" w:firstLine="823"/>
        <w:jc w:val="center"/>
        <w:rPr>
          <w:b/>
        </w:rPr>
      </w:pPr>
      <w:r w:rsidRPr="00C731AE">
        <w:rPr>
          <w:b/>
        </w:rPr>
        <w:t>ГУ ''</w:t>
      </w:r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F8234A">
        <w:rPr>
          <w:b/>
          <w:bCs/>
          <w:color w:val="000000" w:themeColor="text1"/>
          <w:shd w:val="clear" w:color="auto" w:fill="FFFFFF"/>
        </w:rPr>
        <w:t>Республиканская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клиническая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больница</w:t>
      </w:r>
      <w:r w:rsidRPr="00F8234A">
        <w:rPr>
          <w:b/>
          <w:color w:val="000000" w:themeColor="text1"/>
        </w:rPr>
        <w:t>''</w:t>
      </w:r>
    </w:p>
    <w:tbl>
      <w:tblPr>
        <w:tblStyle w:val="a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E207EF" w:rsidRPr="00951A79" w:rsidTr="00364083">
        <w:trPr>
          <w:trHeight w:val="238"/>
        </w:trPr>
        <w:tc>
          <w:tcPr>
            <w:tcW w:w="540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№ п/п</w:t>
            </w:r>
          </w:p>
        </w:tc>
        <w:tc>
          <w:tcPr>
            <w:tcW w:w="5017" w:type="dxa"/>
            <w:vAlign w:val="center"/>
          </w:tcPr>
          <w:p w:rsidR="00E207EF" w:rsidRPr="0004375B" w:rsidRDefault="00E207EF" w:rsidP="00364083">
            <w:pPr>
              <w:jc w:val="center"/>
            </w:pPr>
            <w:r>
              <w:t>Н</w:t>
            </w:r>
            <w:r w:rsidRPr="0004375B">
              <w:t>аименование</w:t>
            </w:r>
            <w:r>
              <w:t xml:space="preserve"> изделий медицинского назначения</w:t>
            </w:r>
          </w:p>
        </w:tc>
        <w:tc>
          <w:tcPr>
            <w:tcW w:w="1985" w:type="dxa"/>
            <w:vAlign w:val="center"/>
          </w:tcPr>
          <w:p w:rsidR="00E207EF" w:rsidRPr="0004375B" w:rsidRDefault="00E207EF" w:rsidP="00364083">
            <w:pPr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Потребность</w:t>
            </w:r>
          </w:p>
        </w:tc>
      </w:tr>
      <w:tr w:rsidR="00E207EF" w:rsidRPr="00951A79" w:rsidTr="00364083">
        <w:trPr>
          <w:trHeight w:val="70"/>
        </w:trPr>
        <w:tc>
          <w:tcPr>
            <w:tcW w:w="540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1</w:t>
            </w:r>
          </w:p>
        </w:tc>
        <w:tc>
          <w:tcPr>
            <w:tcW w:w="5017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2</w:t>
            </w:r>
          </w:p>
        </w:tc>
        <w:tc>
          <w:tcPr>
            <w:tcW w:w="1985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3</w:t>
            </w:r>
          </w:p>
        </w:tc>
        <w:tc>
          <w:tcPr>
            <w:tcW w:w="1701" w:type="dxa"/>
            <w:vAlign w:val="center"/>
          </w:tcPr>
          <w:p w:rsidR="00E207EF" w:rsidRPr="0004375B" w:rsidRDefault="00E207EF" w:rsidP="00364083">
            <w:pPr>
              <w:jc w:val="center"/>
            </w:pPr>
            <w:r w:rsidRPr="0004375B">
              <w:t>4</w:t>
            </w:r>
          </w:p>
        </w:tc>
      </w:tr>
      <w:tr w:rsidR="00E207EF" w:rsidRPr="00951A79" w:rsidTr="00364083">
        <w:tc>
          <w:tcPr>
            <w:tcW w:w="540" w:type="dxa"/>
            <w:vAlign w:val="center"/>
          </w:tcPr>
          <w:p w:rsidR="00E207EF" w:rsidRPr="0004375B" w:rsidRDefault="00E207EF" w:rsidP="00364083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E207EF" w:rsidRPr="0004375B" w:rsidRDefault="00E207EF" w:rsidP="00364083">
            <w:pPr>
              <w:jc w:val="center"/>
            </w:pPr>
            <w:r>
              <w:t>Система для переливания крови с фильтром</w:t>
            </w:r>
          </w:p>
        </w:tc>
        <w:tc>
          <w:tcPr>
            <w:tcW w:w="1985" w:type="dxa"/>
            <w:shd w:val="clear" w:color="auto" w:fill="auto"/>
          </w:tcPr>
          <w:p w:rsidR="00E207EF" w:rsidRDefault="00E207EF" w:rsidP="00364083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E207EF" w:rsidRPr="0004375B" w:rsidRDefault="00E207EF" w:rsidP="00364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E207EF" w:rsidRPr="00951A79" w:rsidTr="00364083">
        <w:trPr>
          <w:trHeight w:val="70"/>
        </w:trPr>
        <w:tc>
          <w:tcPr>
            <w:tcW w:w="540" w:type="dxa"/>
            <w:vAlign w:val="center"/>
          </w:tcPr>
          <w:p w:rsidR="00E207EF" w:rsidRPr="0004375B" w:rsidRDefault="00E207EF" w:rsidP="00364083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E207EF" w:rsidRPr="0004375B" w:rsidRDefault="00E207EF" w:rsidP="00364083">
            <w:pPr>
              <w:jc w:val="center"/>
            </w:pPr>
            <w:r>
              <w:t>Система для забора крови</w:t>
            </w:r>
          </w:p>
        </w:tc>
        <w:tc>
          <w:tcPr>
            <w:tcW w:w="1985" w:type="dxa"/>
            <w:shd w:val="clear" w:color="auto" w:fill="auto"/>
          </w:tcPr>
          <w:p w:rsidR="00E207EF" w:rsidRDefault="00E207EF" w:rsidP="00364083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E207EF" w:rsidRPr="0004375B" w:rsidRDefault="00E207EF" w:rsidP="00364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</w:tbl>
    <w:p w:rsidR="00E207EF" w:rsidRDefault="00E207EF" w:rsidP="00E207EF">
      <w:pPr>
        <w:rPr>
          <w:lang w:val="en-US"/>
        </w:rPr>
      </w:pPr>
    </w:p>
    <w:p w:rsidR="00E207EF" w:rsidRPr="00CE78CA" w:rsidRDefault="00E207EF" w:rsidP="00E207EF">
      <w:pPr>
        <w:ind w:left="28" w:firstLine="823"/>
        <w:jc w:val="center"/>
        <w:rPr>
          <w:b/>
          <w:color w:val="000000" w:themeColor="text1"/>
        </w:rPr>
      </w:pPr>
      <w:r w:rsidRPr="00CE78CA">
        <w:rPr>
          <w:b/>
          <w:color w:val="000000" w:themeColor="text1"/>
        </w:rPr>
        <w:t xml:space="preserve">Медико-технические требования к изделиям медицинского назначения для нужд отделений переливания крови на первое полугодие 2024 года. 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880"/>
        <w:gridCol w:w="3543"/>
        <w:gridCol w:w="2108"/>
        <w:gridCol w:w="1614"/>
        <w:gridCol w:w="1127"/>
      </w:tblGrid>
      <w:tr w:rsidR="00E207EF" w:rsidRPr="00E05BCF" w:rsidTr="00364083">
        <w:trPr>
          <w:tblHeader/>
        </w:trPr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 xml:space="preserve">  №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Параметры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Требования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Прим.</w:t>
            </w:r>
          </w:p>
        </w:tc>
      </w:tr>
      <w:tr w:rsidR="00E207EF" w:rsidRPr="00E05BCF" w:rsidTr="00364083">
        <w:tc>
          <w:tcPr>
            <w:tcW w:w="8145" w:type="dxa"/>
            <w:gridSpan w:val="4"/>
            <w:vAlign w:val="center"/>
          </w:tcPr>
          <w:p w:rsidR="00E207EF" w:rsidRPr="00E05BCF" w:rsidRDefault="00E207EF" w:rsidP="00364083">
            <w:pPr>
              <w:tabs>
                <w:tab w:val="center" w:pos="4584"/>
                <w:tab w:val="left" w:pos="6090"/>
              </w:tabs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ab/>
            </w: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b/>
                <w:color w:val="000000" w:themeColor="text1"/>
                <w:sz w:val="22"/>
                <w:szCs w:val="22"/>
              </w:rPr>
              <w:t>.Система для переливания крови с фильтром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tabs>
                <w:tab w:val="center" w:pos="4584"/>
                <w:tab w:val="left" w:pos="6090"/>
              </w:tabs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Система оснащена пластиковым или комбинированным металлическим шипом для перфорации контейнера или флакона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Встроенный воздушный фильтр размер ячеек 0,3мкм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tabs>
                <w:tab w:val="left" w:pos="1185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Трансфузионный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фильтр размер ячеек 200мкм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Заточка иглы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трехгранная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Соединение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или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Лок</w:t>
            </w:r>
            <w:proofErr w:type="spellEnd"/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rPr>
          <w:trHeight w:val="307"/>
        </w:trPr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Прозрачные трубки и роликовый регулятор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145" w:type="dxa"/>
            <w:gridSpan w:val="4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b/>
                <w:color w:val="000000" w:themeColor="text1"/>
                <w:sz w:val="22"/>
                <w:szCs w:val="22"/>
              </w:rPr>
              <w:t>. Система для взятия крови в бутылку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Устройство для впускания воздуха имеет фильтр, обеспечивающий фильтрацию поступающего воздуха от микроорганизмов.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tabs>
                <w:tab w:val="left" w:pos="273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rPr>
          <w:trHeight w:val="127"/>
        </w:trPr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Соединение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"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Луер-Лок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>"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ind w:right="-4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Длина трубки устройства</w:t>
            </w:r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от 650 мм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07EF" w:rsidRPr="00E05BCF" w:rsidTr="00364083">
        <w:tc>
          <w:tcPr>
            <w:tcW w:w="880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3543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 xml:space="preserve">Стерильность,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нетоксичность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апирогенность</w:t>
            </w:r>
            <w:proofErr w:type="spellEnd"/>
          </w:p>
        </w:tc>
        <w:tc>
          <w:tcPr>
            <w:tcW w:w="2108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E207EF" w:rsidRPr="00E05BCF" w:rsidRDefault="00E207EF" w:rsidP="003640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C27BD4" w:rsidRDefault="00C27BD4">
      <w:bookmarkStart w:id="0" w:name="_GoBack"/>
      <w:bookmarkEnd w:id="0"/>
    </w:p>
    <w:sectPr w:rsidR="00C27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04"/>
    <w:rsid w:val="008E0604"/>
    <w:rsid w:val="00C27BD4"/>
    <w:rsid w:val="00E2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6BEBA-B5D3-4307-A77D-96FF2601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0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20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2024-02-26T12:37:00Z</dcterms:created>
  <dcterms:modified xsi:type="dcterms:W3CDTF">2024-02-26T12:37:00Z</dcterms:modified>
</cp:coreProperties>
</file>